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7858" w:rsidRDefault="00EE7858" w:rsidP="009537DA">
      <w:pPr>
        <w:jc w:val="center"/>
      </w:pPr>
      <w:proofErr w:type="spellStart"/>
      <w:r>
        <w:t>CprE</w:t>
      </w:r>
      <w:proofErr w:type="spellEnd"/>
      <w:r>
        <w:t>/</w:t>
      </w:r>
      <w:proofErr w:type="spellStart"/>
      <w:r>
        <w:t>InfAs</w:t>
      </w:r>
      <w:proofErr w:type="spellEnd"/>
      <w:r>
        <w:t xml:space="preserve"> 131</w:t>
      </w:r>
    </w:p>
    <w:p w:rsidR="00E6100F" w:rsidRDefault="009537DA" w:rsidP="009537DA">
      <w:pPr>
        <w:jc w:val="center"/>
      </w:pPr>
      <w:r>
        <w:t>Week 2 outline</w:t>
      </w:r>
    </w:p>
    <w:p w:rsidR="00E6100F" w:rsidRDefault="00E6100F" w:rsidP="00E6100F">
      <w:pPr>
        <w:jc w:val="right"/>
      </w:pPr>
    </w:p>
    <w:p w:rsidR="00937B04" w:rsidRDefault="009537DA" w:rsidP="00E6100F">
      <w:r>
        <w:t>Attendance quiz:</w:t>
      </w:r>
    </w:p>
    <w:p w:rsidR="009537DA" w:rsidRDefault="009537DA" w:rsidP="00E6100F"/>
    <w:p w:rsidR="009537DA" w:rsidRDefault="009537DA" w:rsidP="00E6100F">
      <w:r>
        <w:t>Report out on assets and their value</w:t>
      </w:r>
    </w:p>
    <w:p w:rsidR="009537DA" w:rsidRDefault="009537DA" w:rsidP="00E6100F"/>
    <w:p w:rsidR="009537DA" w:rsidRDefault="009537DA" w:rsidP="00E6100F">
      <w:r>
        <w:t>Report out on passwords</w:t>
      </w:r>
    </w:p>
    <w:p w:rsidR="009537DA" w:rsidRDefault="009537DA" w:rsidP="00E6100F"/>
    <w:p w:rsidR="009537DA" w:rsidRDefault="009537DA" w:rsidP="00E6100F">
      <w:r>
        <w:t>Draw this figure while they are doing the quiz:</w:t>
      </w:r>
    </w:p>
    <w:p w:rsidR="009537DA" w:rsidRDefault="009537DA" w:rsidP="00E6100F"/>
    <w:p w:rsidR="009537DA" w:rsidRDefault="009537DA" w:rsidP="00E6100F">
      <w:r w:rsidRPr="009537DA">
        <w:drawing>
          <wp:inline distT="0" distB="0" distL="0" distR="0">
            <wp:extent cx="5486400" cy="3572022"/>
            <wp:effectExtent l="0" t="0" r="0" b="0"/>
            <wp:docPr id="1" name="Object 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500510" cy="6185759"/>
                      <a:chOff x="316590" y="152400"/>
                      <a:chExt cx="9500510" cy="6185759"/>
                    </a:xfrm>
                  </a:grpSpPr>
                  <a:sp>
                    <a:nvSpPr>
                      <a:cNvPr id="2" name="Title 1"/>
                      <a:cNvSpPr>
                        <a:spLocks noGrp="1"/>
                      </a:cNvSpPr>
                    </a:nvSpPr>
                    <a:spPr>
                      <a:xfrm>
                        <a:off x="457200" y="152400"/>
                        <a:ext cx="8229600" cy="99060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rmAutofit/>
                        </a:bodyPr>
                        <a:lstStyle>
                          <a:lvl1pPr algn="l" rtl="0" eaLnBrk="1" latinLnBrk="0" hangingPunct="1">
                            <a:spcBef>
                              <a:spcPct val="0"/>
                            </a:spcBef>
                            <a:buNone/>
                            <a:defRPr kumimoji="0" sz="3200" kern="120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defRPr>
                          </a:lvl1pPr>
                        </a:lstStyle>
                        <a:p>
                          <a:r>
                            <a:rPr lang="en-US" dirty="0" smtClean="0"/>
                            <a:t>Password Threats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3" name="Content Placeholder 2"/>
                      <a:cNvSpPr>
                        <a:spLocks noGrp="1"/>
                      </a:cNvSpPr>
                    </a:nvSpPr>
                    <a:spPr>
                      <a:xfrm>
                        <a:off x="457200" y="1219200"/>
                        <a:ext cx="8229600" cy="493776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>
                          <a:normAutofit/>
                        </a:bodyPr>
                        <a:lstStyle>
                          <a:lvl1pPr marL="274320" indent="-274320" algn="l" rtl="0" eaLnBrk="1" latinLnBrk="0" hangingPunct="1">
                            <a:spcBef>
                              <a:spcPts val="600"/>
                            </a:spcBef>
                            <a:buClr>
                              <a:schemeClr val="accent1"/>
                            </a:buClr>
                            <a:buSzPct val="76000"/>
                            <a:buFont typeface="Wingdings 3"/>
                            <a:buChar char=""/>
                            <a:defRPr kumimoji="0" sz="26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548640" indent="-274320" algn="l" rtl="0" eaLnBrk="1" latinLnBrk="0" hangingPunct="1">
                            <a:spcBef>
                              <a:spcPts val="500"/>
                            </a:spcBef>
                            <a:buClr>
                              <a:schemeClr val="accent2"/>
                            </a:buClr>
                            <a:buSzPct val="76000"/>
                            <a:buFont typeface="Wingdings 3"/>
                            <a:buChar char=""/>
                            <a:defRPr kumimoji="0" sz="2300" kern="1200">
                              <a:solidFill>
                                <a:schemeClr val="tx2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822960" indent="-228600" algn="l" rtl="0" eaLnBrk="1" latinLnBrk="0" hangingPunct="1">
                            <a:spcBef>
                              <a:spcPts val="500"/>
                            </a:spcBef>
                            <a:buClr>
                              <a:schemeClr val="bg1">
                                <a:shade val="50000"/>
                              </a:schemeClr>
                            </a:buClr>
                            <a:buSzPct val="76000"/>
                            <a:buFont typeface="Wingdings 3"/>
                            <a:buChar char=""/>
                            <a:defRPr kumimoji="0" sz="20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097280" indent="-228600" algn="l" rtl="0" eaLnBrk="1" latinLnBrk="0" hangingPunct="1">
                            <a:spcBef>
                              <a:spcPts val="400"/>
                            </a:spcBef>
                            <a:buClr>
                              <a:schemeClr val="accent2">
                                <a:shade val="75000"/>
                              </a:schemeClr>
                            </a:buClr>
                            <a:buSzPct val="70000"/>
                            <a:buFont typeface="Wingdings"/>
                            <a:buChar char=""/>
                            <a:defRPr kumimoji="0"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371600" indent="-228600" algn="l" rtl="0" eaLnBrk="1" latinLnBrk="0" hangingPunct="1">
                            <a:spcBef>
                              <a:spcPts val="300"/>
                            </a:spcBef>
                            <a:buClr>
                              <a:schemeClr val="accent2"/>
                            </a:buClr>
                            <a:buSzPct val="70000"/>
                            <a:buFont typeface="Wingdings"/>
                            <a:buChar char=""/>
                            <a:defRPr kumimoji="0" sz="16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1645920" indent="-182880" algn="l" rtl="0" eaLnBrk="1" latinLnBrk="0" hangingPunct="1">
                            <a:spcBef>
                              <a:spcPts val="300"/>
                            </a:spcBef>
                            <a:buClr>
                              <a:srgbClr val="9FB8CD">
                                <a:shade val="75000"/>
                              </a:srgbClr>
                            </a:buClr>
                            <a:buSzPct val="75000"/>
                            <a:buFont typeface="Wingdings 3"/>
                            <a:buChar char=""/>
                            <a:defRPr kumimoji="0" lang="en-US" sz="1600" kern="1200" smtClean="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1828800" indent="-182880" algn="l" rtl="0" eaLnBrk="1" latinLnBrk="0" hangingPunct="1">
                            <a:spcBef>
                              <a:spcPts val="300"/>
                            </a:spcBef>
                            <a:buClr>
                              <a:srgbClr val="727CA3">
                                <a:shade val="75000"/>
                              </a:srgbClr>
                            </a:buClr>
                            <a:buSzPct val="75000"/>
                            <a:buFont typeface="Wingdings 3"/>
                            <a:buChar char=""/>
                            <a:defRPr kumimoji="0" lang="en-US" sz="1400" kern="1200" smtClean="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2011680" indent="-182880" algn="l" rtl="0" eaLnBrk="1" latinLnBrk="0" hangingPunct="1">
                            <a:spcBef>
                              <a:spcPts val="300"/>
                            </a:spcBef>
                            <a:buClr>
                              <a:prstClr val="white">
                                <a:shade val="50000"/>
                              </a:prstClr>
                            </a:buClr>
                            <a:buSzPct val="75000"/>
                            <a:buFont typeface="Wingdings 3"/>
                            <a:buChar char=""/>
                            <a:defRPr kumimoji="0" lang="en-US" sz="1400" kern="1200" smtClean="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2194560" indent="-182880" algn="l" rtl="0" eaLnBrk="1" latinLnBrk="0" hangingPunct="1">
                            <a:spcBef>
                              <a:spcPts val="300"/>
                            </a:spcBef>
                            <a:buClr>
                              <a:srgbClr val="9FB8CD"/>
                            </a:buClr>
                            <a:buSzPct val="75000"/>
                            <a:buFont typeface="Wingdings 3"/>
                            <a:buChar char=""/>
                            <a:defRPr kumimoji="0" lang="en-US" sz="1200" kern="1200" smtClean="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sz="2000" dirty="0" smtClean="0"/>
                            <a:t>Enumerated are threat sources that reveal passwords to attackers</a:t>
                          </a:r>
                          <a:endParaRPr lang="en-US" sz="2000" dirty="0"/>
                        </a:p>
                      </a:txBody>
                      <a:useSpRect/>
                    </a:txSp>
                  </a:sp>
                  <a:sp>
                    <a:nvSpPr>
                      <a:cNvPr id="4" name="Cloud 3"/>
                      <a:cNvSpPr/>
                    </a:nvSpPr>
                    <a:spPr>
                      <a:xfrm>
                        <a:off x="3232790" y="3186934"/>
                        <a:ext cx="1933616" cy="1648882"/>
                      </a:xfrm>
                      <a:prstGeom prst="cloud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en-US"/>
                        </a:p>
                      </a:txBody>
                      <a:useSpRect/>
                    </a:txSp>
                    <a:style>
                      <a:lnRef idx="3">
                        <a:schemeClr val="lt1"/>
                      </a:lnRef>
                      <a:fillRef idx="1">
                        <a:schemeClr val="accent2"/>
                      </a:fillRef>
                      <a:effectRef idx="1">
                        <a:schemeClr val="accent2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" name="TextBox 4"/>
                      <a:cNvSpPr txBox="1"/>
                    </a:nvSpPr>
                    <a:spPr>
                      <a:xfrm>
                        <a:off x="3631508" y="3440762"/>
                        <a:ext cx="1325033" cy="461665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sz="2400" dirty="0" smtClean="0"/>
                            <a:t>Internet</a:t>
                          </a:r>
                          <a:endParaRPr lang="en-US" sz="2400" dirty="0"/>
                        </a:p>
                      </a:txBody>
                      <a:useSpRect/>
                    </a:txSp>
                  </a:sp>
                  <a:cxnSp>
                    <a:nvCxnSpPr>
                      <a:cNvPr id="6" name="Straight Connector 5"/>
                      <a:cNvCxnSpPr/>
                    </a:nvCxnSpPr>
                    <a:spPr>
                      <a:xfrm>
                        <a:off x="1648239" y="3924858"/>
                        <a:ext cx="1356438" cy="1588"/>
                      </a:xfrm>
                      <a:prstGeom prst="line">
                        <a:avLst/>
                      </a:prstGeom>
                      <a:ln>
                        <a:headEnd type="triangle" w="lg" len="med"/>
                        <a:tailEnd type="triangle" w="lg" len="med"/>
                      </a:ln>
                    </a:spPr>
                    <a:style>
                      <a:lnRef idx="3">
                        <a:schemeClr val="accent1"/>
                      </a:lnRef>
                      <a:fillRef idx="0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pic>
                    <a:nvPicPr>
                      <a:cNvPr id="7" name="Picture 6"/>
                      <a:cNvPicPr>
                        <a:picLocks noChangeAspect="1"/>
                      </a:cNvPicPr>
                    </a:nvPicPr>
                    <a:blipFill>
                      <a:blip r:embed="rId4"/>
                      <a:stretch>
                        <a:fillRect/>
                      </a:stretch>
                    </a:blipFill>
                    <a:spPr>
                      <a:xfrm>
                        <a:off x="798148" y="3705583"/>
                        <a:ext cx="748491" cy="748491"/>
                      </a:xfrm>
                      <a:prstGeom prst="rect">
                        <a:avLst/>
                      </a:prstGeom>
                    </a:spPr>
                  </a:pic>
                  <a:sp>
                    <a:nvSpPr>
                      <a:cNvPr id="8" name="TextBox 7"/>
                      <a:cNvSpPr txBox="1"/>
                    </a:nvSpPr>
                    <a:spPr>
                      <a:xfrm>
                        <a:off x="575898" y="4409108"/>
                        <a:ext cx="1663700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/>
                            <a:t>Our Computer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pic>
                    <a:nvPicPr>
                      <a:cNvPr id="9" name="Picture 8"/>
                      <a:cNvPicPr/>
                    </a:nvPicPr>
                    <a:blipFill>
                      <a:blip r:embed="rId5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7341890" y="4226533"/>
                        <a:ext cx="848996" cy="7902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cxnSp>
                    <a:nvCxnSpPr>
                      <a:cNvPr id="10" name="Straight Connector 9"/>
                      <a:cNvCxnSpPr/>
                    </a:nvCxnSpPr>
                    <a:spPr>
                      <a:xfrm flipV="1">
                        <a:off x="5399962" y="3186934"/>
                        <a:ext cx="1517833" cy="518650"/>
                      </a:xfrm>
                      <a:prstGeom prst="line">
                        <a:avLst/>
                      </a:prstGeom>
                      <a:ln>
                        <a:headEnd type="triangle" w="lg" len="med"/>
                        <a:tailEnd type="triangle" w="lg" len="med"/>
                      </a:ln>
                    </a:spPr>
                    <a:style>
                      <a:lnRef idx="3">
                        <a:schemeClr val="accent1"/>
                      </a:lnRef>
                      <a:fillRef idx="0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pic>
                    <a:nvPicPr>
                      <a:cNvPr id="13" name="Picture 12"/>
                      <a:cNvPicPr>
                        <a:picLocks noChangeAspect="1"/>
                      </a:cNvPicPr>
                    </a:nvPicPr>
                    <a:blipFill>
                      <a:blip r:embed="rId6"/>
                      <a:stretch>
                        <a:fillRect/>
                      </a:stretch>
                    </a:blipFill>
                    <a:spPr>
                      <a:xfrm>
                        <a:off x="424540" y="2847565"/>
                        <a:ext cx="593197" cy="593197"/>
                      </a:xfrm>
                      <a:prstGeom prst="rect">
                        <a:avLst/>
                      </a:prstGeom>
                    </a:spPr>
                  </a:pic>
                  <a:sp>
                    <a:nvSpPr>
                      <a:cNvPr id="14" name="TextBox 13"/>
                      <a:cNvSpPr txBox="1"/>
                    </a:nvSpPr>
                    <a:spPr>
                      <a:xfrm>
                        <a:off x="6879695" y="4938063"/>
                        <a:ext cx="203678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/>
                            <a:t>Legitimate Website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cxnSp>
                    <a:nvCxnSpPr>
                      <a:cNvPr id="15" name="Straight Connector 14"/>
                      <a:cNvCxnSpPr/>
                    </a:nvCxnSpPr>
                    <a:spPr>
                      <a:xfrm>
                        <a:off x="5399962" y="4226533"/>
                        <a:ext cx="1724738" cy="227541"/>
                      </a:xfrm>
                      <a:prstGeom prst="line">
                        <a:avLst/>
                      </a:prstGeom>
                      <a:ln>
                        <a:headEnd type="triangle" w="lg" len="med"/>
                        <a:tailEnd type="triangle" w="lg" len="med"/>
                      </a:ln>
                    </a:spPr>
                    <a:style>
                      <a:lnRef idx="3">
                        <a:schemeClr val="accent1"/>
                      </a:lnRef>
                      <a:fillRef idx="0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pic>
                    <a:nvPicPr>
                      <a:cNvPr id="17" name="Picture 16"/>
                      <a:cNvPicPr/>
                    </a:nvPicPr>
                    <a:blipFill>
                      <a:blip r:embed="rId5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7341890" y="2650492"/>
                        <a:ext cx="848996" cy="7902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sp>
                    <a:nvSpPr>
                      <a:cNvPr id="21" name="TextBox 20"/>
                      <a:cNvSpPr txBox="1"/>
                    </a:nvSpPr>
                    <a:spPr>
                      <a:xfrm>
                        <a:off x="6917795" y="3351862"/>
                        <a:ext cx="185898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/>
                            <a:t>Malicious Website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22" name="TextBox 21"/>
                      <a:cNvSpPr txBox="1"/>
                    </a:nvSpPr>
                    <a:spPr>
                      <a:xfrm>
                        <a:off x="316590" y="3389962"/>
                        <a:ext cx="831850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dirty="0" smtClean="0"/>
                            <a:t>User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23" name="TextBox 22"/>
                      <a:cNvSpPr txBox="1"/>
                    </a:nvSpPr>
                    <a:spPr>
                      <a:xfrm>
                        <a:off x="457199" y="1975035"/>
                        <a:ext cx="3378201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1) </a:t>
                          </a:r>
                          <a:r>
                            <a:rPr lang="en-US" dirty="0" smtClean="0"/>
                            <a:t>User discloses password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24" name="TextBox 23"/>
                      <a:cNvSpPr txBox="1"/>
                    </a:nvSpPr>
                    <a:spPr>
                      <a:xfrm>
                        <a:off x="457200" y="2324922"/>
                        <a:ext cx="2286000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2) </a:t>
                          </a:r>
                          <a:r>
                            <a:rPr lang="en-US" dirty="0" smtClean="0"/>
                            <a:t>Social engineering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25" name="TextBox 24"/>
                      <a:cNvSpPr txBox="1"/>
                    </a:nvSpPr>
                    <a:spPr>
                      <a:xfrm>
                        <a:off x="632238" y="4835816"/>
                        <a:ext cx="3469862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3) </a:t>
                          </a:r>
                          <a:r>
                            <a:rPr lang="en-US" dirty="0" smtClean="0"/>
                            <a:t>Malware (software keylogger)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26" name="TextBox 25"/>
                      <a:cNvSpPr txBox="1"/>
                    </a:nvSpPr>
                    <a:spPr>
                      <a:xfrm>
                        <a:off x="632239" y="5210597"/>
                        <a:ext cx="2372438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4) </a:t>
                          </a:r>
                          <a:r>
                            <a:rPr lang="en-US" dirty="0" smtClean="0"/>
                            <a:t>Hardware keylogger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27" name="TextBox 26"/>
                      <a:cNvSpPr txBox="1"/>
                    </a:nvSpPr>
                    <a:spPr>
                      <a:xfrm>
                        <a:off x="1981200" y="3205296"/>
                        <a:ext cx="1524000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5) </a:t>
                          </a:r>
                          <a:r>
                            <a:rPr lang="en-US" dirty="0" smtClean="0"/>
                            <a:t>Sniffing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cxnSp>
                    <a:nvCxnSpPr>
                      <a:cNvPr id="29" name="Straight Arrow Connector 28"/>
                      <a:cNvCxnSpPr>
                        <a:stCxn id="27" idx="2"/>
                      </a:cNvCxnSpPr>
                    </a:nvCxnSpPr>
                    <a:spPr>
                      <a:xfrm rot="5400000">
                        <a:off x="2373666" y="3440560"/>
                        <a:ext cx="235466" cy="503602"/>
                      </a:xfrm>
                      <a:prstGeom prst="straightConnector1">
                        <a:avLst/>
                      </a:prstGeom>
                      <a:ln>
                        <a:prstDash val="dash"/>
                        <a:tailEnd type="arrow"/>
                      </a:ln>
                    </a:spPr>
                    <a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30" name="TextBox 29"/>
                      <a:cNvSpPr txBox="1"/>
                    </a:nvSpPr>
                    <a:spPr>
                      <a:xfrm>
                        <a:off x="6917795" y="2159701"/>
                        <a:ext cx="2036783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6) </a:t>
                          </a:r>
                          <a:r>
                            <a:rPr lang="en-US" dirty="0" smtClean="0"/>
                            <a:t>Phishing Website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31" name="TextBox 30"/>
                      <a:cNvSpPr txBox="1"/>
                    </a:nvSpPr>
                    <a:spPr>
                      <a:xfrm>
                        <a:off x="6515100" y="5325929"/>
                        <a:ext cx="2654300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7) </a:t>
                          </a:r>
                          <a:r>
                            <a:rPr lang="en-US" dirty="0" smtClean="0"/>
                            <a:t>Password file exposed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32" name="TextBox 31"/>
                      <a:cNvSpPr txBox="1"/>
                    </a:nvSpPr>
                    <a:spPr>
                      <a:xfrm>
                        <a:off x="6086841" y="5637595"/>
                        <a:ext cx="3730259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8) </a:t>
                          </a:r>
                          <a:r>
                            <a:rPr lang="en-US" dirty="0" smtClean="0"/>
                            <a:t>Attacker guesses password</a:t>
                          </a:r>
                          <a:endParaRPr lang="en-US" dirty="0"/>
                        </a:p>
                      </a:txBody>
                      <a:useSpRect/>
                    </a:txSp>
                  </a:sp>
                  <a:sp>
                    <a:nvSpPr>
                      <a:cNvPr id="33" name="TextBox 32"/>
                      <a:cNvSpPr txBox="1"/>
                    </a:nvSpPr>
                    <a:spPr>
                      <a:xfrm>
                        <a:off x="6981295" y="5968827"/>
                        <a:ext cx="2599959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en-US"/>
                          </a:defPPr>
                          <a:lvl1pPr marL="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4572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dirty="0" smtClean="0">
                              <a:solidFill>
                                <a:srgbClr val="FF0000"/>
                              </a:solidFill>
                            </a:rPr>
                            <a:t>9) </a:t>
                          </a:r>
                          <a:r>
                            <a:rPr lang="en-US" dirty="0" smtClean="0"/>
                            <a:t>Security question</a:t>
                          </a:r>
                          <a:endParaRPr lang="en-US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937B04" w:rsidRDefault="00937B04" w:rsidP="00E6100F"/>
    <w:p w:rsidR="00E6100F" w:rsidRDefault="00E6100F" w:rsidP="00E6100F"/>
    <w:p w:rsidR="009537DA" w:rsidRDefault="009537DA" w:rsidP="00E6100F">
      <w:r>
        <w:t>Ask them how the attacker does each one.  (</w:t>
      </w:r>
      <w:proofErr w:type="gramStart"/>
      <w:r>
        <w:t>use</w:t>
      </w:r>
      <w:proofErr w:type="gramEnd"/>
      <w:r>
        <w:t xml:space="preserve"> TTYP)</w:t>
      </w:r>
    </w:p>
    <w:p w:rsidR="009537DA" w:rsidRDefault="009537DA" w:rsidP="00E6100F"/>
    <w:p w:rsidR="009537DA" w:rsidRDefault="009537DA" w:rsidP="00E6100F">
      <w:r>
        <w:t>Tell a few stories of how</w:t>
      </w:r>
    </w:p>
    <w:p w:rsidR="009537DA" w:rsidRDefault="009537DA" w:rsidP="00E6100F"/>
    <w:p w:rsidR="009537DA" w:rsidRDefault="009537DA" w:rsidP="00E6100F">
      <w:r>
        <w:t>Ask about how they can mitigate each one. (</w:t>
      </w:r>
      <w:proofErr w:type="gramStart"/>
      <w:r>
        <w:t>use</w:t>
      </w:r>
      <w:proofErr w:type="gramEnd"/>
      <w:r>
        <w:t xml:space="preserve"> TTYP)</w:t>
      </w:r>
    </w:p>
    <w:p w:rsidR="009537DA" w:rsidRDefault="009537DA" w:rsidP="00E6100F"/>
    <w:p w:rsidR="009537DA" w:rsidRDefault="009537DA" w:rsidP="00E6100F">
      <w:r>
        <w:t xml:space="preserve">Discuss two factor </w:t>
      </w:r>
      <w:proofErr w:type="gramStart"/>
      <w:r>
        <w:t>authentication</w:t>
      </w:r>
      <w:proofErr w:type="gramEnd"/>
      <w:r>
        <w:t>.</w:t>
      </w:r>
    </w:p>
    <w:sectPr w:rsidR="009537DA" w:rsidSect="002068FC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E6100F"/>
    <w:rsid w:val="00053268"/>
    <w:rsid w:val="000E1856"/>
    <w:rsid w:val="002068FC"/>
    <w:rsid w:val="00333BB5"/>
    <w:rsid w:val="003346E4"/>
    <w:rsid w:val="003B7AF5"/>
    <w:rsid w:val="0041499F"/>
    <w:rsid w:val="0053590A"/>
    <w:rsid w:val="005D6337"/>
    <w:rsid w:val="006560F3"/>
    <w:rsid w:val="00702E68"/>
    <w:rsid w:val="007100DA"/>
    <w:rsid w:val="007B3B1E"/>
    <w:rsid w:val="0080016C"/>
    <w:rsid w:val="00846996"/>
    <w:rsid w:val="00863A6E"/>
    <w:rsid w:val="008F773D"/>
    <w:rsid w:val="00932C45"/>
    <w:rsid w:val="00937B04"/>
    <w:rsid w:val="009537DA"/>
    <w:rsid w:val="009B2BF8"/>
    <w:rsid w:val="00A11D43"/>
    <w:rsid w:val="00AB1465"/>
    <w:rsid w:val="00B63520"/>
    <w:rsid w:val="00BC0E98"/>
    <w:rsid w:val="00C14279"/>
    <w:rsid w:val="00C4510C"/>
    <w:rsid w:val="00D2215F"/>
    <w:rsid w:val="00D3218E"/>
    <w:rsid w:val="00D95645"/>
    <w:rsid w:val="00E01211"/>
    <w:rsid w:val="00E6100F"/>
    <w:rsid w:val="00EE7858"/>
  </w:rsids>
  <m:mathPr>
    <m:mathFont m:val="Cambria Math"/>
    <m:brkBin m:val="before"/>
    <m:brkBinSub m:val="--"/>
    <m:smallFrac m:val="off"/>
    <m:dispDef m:val="off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EE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12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21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6352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50</Words>
  <Characters>285</Characters>
  <Application>Microsoft Office Word</Application>
  <DocSecurity>0</DocSecurity>
  <Lines>2</Lines>
  <Paragraphs>1</Paragraphs>
  <ScaleCrop>false</ScaleCrop>
  <Company>ISU</Company>
  <LinksUpToDate>false</LinksUpToDate>
  <CharactersWithSpaces>334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Idziorek</dc:creator>
  <cp:keywords/>
  <cp:lastModifiedBy>Doug Jacobson</cp:lastModifiedBy>
  <cp:revision>4</cp:revision>
  <cp:lastPrinted>2014-10-29T10:51:00Z</cp:lastPrinted>
  <dcterms:created xsi:type="dcterms:W3CDTF">2014-10-29T13:02:00Z</dcterms:created>
  <dcterms:modified xsi:type="dcterms:W3CDTF">2014-10-29T13:23:00Z</dcterms:modified>
</cp:coreProperties>
</file>